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38D" w:rsidRDefault="0038738D">
      <w:pPr>
        <w:pStyle w:val="a3"/>
      </w:pPr>
      <w:r>
        <w:rPr>
          <w:lang w:val="ru-RU"/>
        </w:rPr>
        <w:t>Лекция 9</w:t>
      </w:r>
    </w:p>
    <w:p w:rsidR="0038738D" w:rsidRDefault="0038738D">
      <w:pPr>
        <w:pStyle w:val="a3"/>
      </w:pPr>
    </w:p>
    <w:p w:rsidR="0038738D" w:rsidRDefault="0038738D">
      <w:pPr>
        <w:jc w:val="center"/>
        <w:rPr>
          <w:rFonts w:ascii="Garamond" w:hAnsi="Garamond"/>
          <w:sz w:val="30"/>
          <w:lang w:val="uk-UA"/>
        </w:rPr>
      </w:pPr>
      <w:r>
        <w:rPr>
          <w:rFonts w:ascii="Garamond" w:hAnsi="Garamond"/>
          <w:b/>
          <w:sz w:val="30"/>
          <w:lang w:eastAsia="ru-RU"/>
        </w:rPr>
        <w:t>План:</w:t>
      </w:r>
    </w:p>
    <w:p w:rsidR="0038738D" w:rsidRDefault="0038738D">
      <w:pPr>
        <w:tabs>
          <w:tab w:val="left" w:pos="1701"/>
        </w:tabs>
        <w:jc w:val="both"/>
        <w:rPr>
          <w:rFonts w:ascii="Garamond" w:hAnsi="Garamond"/>
          <w:b/>
          <w:sz w:val="26"/>
          <w:u w:val="single"/>
          <w:lang w:val="uk-UA"/>
        </w:rPr>
      </w:pPr>
    </w:p>
    <w:p w:rsidR="0038738D" w:rsidRDefault="0038738D" w:rsidP="0038738D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Загрязнение гидросферы.</w:t>
      </w:r>
    </w:p>
    <w:p w:rsidR="0038738D" w:rsidRDefault="0038738D" w:rsidP="0038738D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Формирование стоковых вод в разных отраслях народного хозяйства, их характеристика.</w:t>
      </w:r>
    </w:p>
    <w:p w:rsidR="0038738D" w:rsidRDefault="0038738D" w:rsidP="0038738D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Методы очистки стоковых вод.</w:t>
      </w:r>
    </w:p>
    <w:p w:rsidR="0038738D" w:rsidRDefault="0038738D">
      <w:pPr>
        <w:jc w:val="both"/>
        <w:rPr>
          <w:rFonts w:ascii="Garamond" w:hAnsi="Garamond"/>
          <w:sz w:val="26"/>
          <w:lang w:val="uk-UA"/>
        </w:rPr>
      </w:pPr>
    </w:p>
    <w:p w:rsidR="0038738D" w:rsidRDefault="0038738D">
      <w:pPr>
        <w:jc w:val="center"/>
        <w:rPr>
          <w:rFonts w:ascii="Garamond" w:hAnsi="Garamond"/>
          <w:b/>
          <w:bCs/>
          <w:sz w:val="28"/>
          <w:lang w:val="uk-UA"/>
        </w:rPr>
      </w:pPr>
      <w:r>
        <w:rPr>
          <w:rFonts w:ascii="Garamond" w:hAnsi="Garamond"/>
          <w:b/>
          <w:bCs/>
          <w:sz w:val="28"/>
          <w:lang w:eastAsia="ru-RU"/>
        </w:rPr>
        <w:t>1. Загрязнение гидросферы</w:t>
      </w:r>
    </w:p>
    <w:p w:rsidR="0038738D" w:rsidRDefault="0038738D">
      <w:pPr>
        <w:jc w:val="center"/>
        <w:rPr>
          <w:rFonts w:ascii="Garamond" w:hAnsi="Garamond"/>
          <w:b/>
          <w:bCs/>
          <w:sz w:val="26"/>
          <w:lang w:val="uk-UA"/>
        </w:rPr>
      </w:pP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Под загрязнением водных ресурсов понимают любые измены физических, химических или биологических свойств воды в водоемах в связи из сбросом в них жидких, твердых или газообразных веществ, которые делают воду данных водоемов опасной для использования в промышленном и коммунально гигиеническом водоснабжении.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В результате интенсивного использования человечеством водных ресурсов, происходят значительные количественные и качественные изменения в гидросфере.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i/>
          <w:sz w:val="26"/>
          <w:lang w:eastAsia="ru-RU"/>
        </w:rPr>
        <w:t xml:space="preserve">Количественные </w:t>
      </w:r>
      <w:r>
        <w:rPr>
          <w:rFonts w:ascii="Garamond" w:hAnsi="Garamond"/>
          <w:sz w:val="26"/>
          <w:lang w:eastAsia="ru-RU"/>
        </w:rPr>
        <w:t>изменения заключаются в том что в некоторых регионах уменьшается количество воды, пригодной для хозяйственных потребностей, изменяется водный баланс,  гидрологический режим рек.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i/>
          <w:sz w:val="26"/>
          <w:lang w:eastAsia="ru-RU"/>
        </w:rPr>
        <w:t xml:space="preserve">Качественные </w:t>
      </w:r>
      <w:r>
        <w:rPr>
          <w:rFonts w:ascii="Garamond" w:hAnsi="Garamond"/>
          <w:sz w:val="26"/>
          <w:lang w:eastAsia="ru-RU"/>
        </w:rPr>
        <w:t>изменения обусловлены тем, что большинство рек и озер являются не только источниками водоснабжения, но и водоемами, куда смахивают промышленные, сельскохозяйственные и коммунальные стоки.</w:t>
      </w:r>
    </w:p>
    <w:p w:rsidR="0038738D" w:rsidRDefault="0038738D">
      <w:pPr>
        <w:ind w:firstLine="720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Загрязнения гидросферы разделяют на:</w:t>
      </w:r>
    </w:p>
    <w:p w:rsidR="0038738D" w:rsidRDefault="0038738D" w:rsidP="0038738D">
      <w:pPr>
        <w:numPr>
          <w:ilvl w:val="0"/>
          <w:numId w:val="4"/>
        </w:numPr>
        <w:tabs>
          <w:tab w:val="clear" w:pos="1211"/>
        </w:tabs>
        <w:spacing w:after="0" w:line="240" w:lineRule="auto"/>
        <w:ind w:left="0" w:hanging="142"/>
        <w:jc w:val="both"/>
        <w:rPr>
          <w:rFonts w:ascii="Garamond" w:hAnsi="Garamond"/>
          <w:iCs/>
          <w:sz w:val="26"/>
          <w:lang w:val="uk-UA"/>
        </w:rPr>
      </w:pPr>
      <w:r>
        <w:rPr>
          <w:rFonts w:ascii="Garamond" w:hAnsi="Garamond"/>
          <w:iCs/>
          <w:sz w:val="26"/>
          <w:lang w:eastAsia="ru-RU"/>
        </w:rPr>
        <w:t>механические;</w:t>
      </w:r>
    </w:p>
    <w:p w:rsidR="0038738D" w:rsidRDefault="0038738D" w:rsidP="0038738D">
      <w:pPr>
        <w:numPr>
          <w:ilvl w:val="0"/>
          <w:numId w:val="4"/>
        </w:numPr>
        <w:tabs>
          <w:tab w:val="clear" w:pos="1211"/>
        </w:tabs>
        <w:spacing w:after="0" w:line="240" w:lineRule="auto"/>
        <w:ind w:left="0" w:hanging="142"/>
        <w:jc w:val="both"/>
        <w:rPr>
          <w:rFonts w:ascii="Garamond" w:hAnsi="Garamond"/>
          <w:iCs/>
          <w:sz w:val="26"/>
          <w:lang w:val="uk-UA"/>
        </w:rPr>
      </w:pPr>
      <w:r>
        <w:rPr>
          <w:rFonts w:ascii="Garamond" w:hAnsi="Garamond"/>
          <w:iCs/>
          <w:sz w:val="26"/>
          <w:lang w:eastAsia="ru-RU"/>
        </w:rPr>
        <w:t>химические;</w:t>
      </w:r>
    </w:p>
    <w:p w:rsidR="0038738D" w:rsidRDefault="0038738D" w:rsidP="0038738D">
      <w:pPr>
        <w:numPr>
          <w:ilvl w:val="0"/>
          <w:numId w:val="4"/>
        </w:numPr>
        <w:tabs>
          <w:tab w:val="clear" w:pos="1211"/>
        </w:tabs>
        <w:spacing w:after="0" w:line="240" w:lineRule="auto"/>
        <w:ind w:left="0" w:hanging="142"/>
        <w:jc w:val="both"/>
        <w:rPr>
          <w:rFonts w:ascii="Garamond" w:hAnsi="Garamond"/>
          <w:iCs/>
          <w:sz w:val="26"/>
          <w:lang w:val="uk-UA"/>
        </w:rPr>
      </w:pPr>
      <w:r>
        <w:rPr>
          <w:rFonts w:ascii="Garamond" w:hAnsi="Garamond"/>
          <w:iCs/>
          <w:sz w:val="26"/>
          <w:lang w:eastAsia="ru-RU"/>
        </w:rPr>
        <w:t>бактериальные и биологические;</w:t>
      </w:r>
    </w:p>
    <w:p w:rsidR="0038738D" w:rsidRDefault="0038738D" w:rsidP="0038738D">
      <w:pPr>
        <w:numPr>
          <w:ilvl w:val="0"/>
          <w:numId w:val="4"/>
        </w:numPr>
        <w:tabs>
          <w:tab w:val="clear" w:pos="1211"/>
        </w:tabs>
        <w:spacing w:after="0" w:line="240" w:lineRule="auto"/>
        <w:ind w:left="0" w:hanging="142"/>
        <w:jc w:val="both"/>
        <w:rPr>
          <w:rFonts w:ascii="Garamond" w:hAnsi="Garamond"/>
          <w:iCs/>
          <w:sz w:val="26"/>
          <w:lang w:val="uk-UA"/>
        </w:rPr>
      </w:pPr>
      <w:r>
        <w:rPr>
          <w:rFonts w:ascii="Garamond" w:hAnsi="Garamond"/>
          <w:iCs/>
          <w:sz w:val="26"/>
          <w:lang w:eastAsia="ru-RU"/>
        </w:rPr>
        <w:t>радиоактивные;</w:t>
      </w:r>
    </w:p>
    <w:p w:rsidR="0038738D" w:rsidRDefault="0038738D" w:rsidP="0038738D">
      <w:pPr>
        <w:numPr>
          <w:ilvl w:val="0"/>
          <w:numId w:val="4"/>
        </w:numPr>
        <w:tabs>
          <w:tab w:val="clear" w:pos="1211"/>
        </w:tabs>
        <w:spacing w:after="0" w:line="240" w:lineRule="auto"/>
        <w:ind w:left="0" w:hanging="142"/>
        <w:jc w:val="both"/>
        <w:rPr>
          <w:rFonts w:ascii="Garamond" w:hAnsi="Garamond"/>
          <w:iCs/>
          <w:sz w:val="26"/>
          <w:lang w:val="uk-UA"/>
        </w:rPr>
      </w:pPr>
      <w:r>
        <w:rPr>
          <w:rFonts w:ascii="Garamond" w:hAnsi="Garamond"/>
          <w:iCs/>
          <w:sz w:val="26"/>
          <w:lang w:eastAsia="ru-RU"/>
        </w:rPr>
        <w:t>тепловые;</w:t>
      </w:r>
    </w:p>
    <w:p w:rsidR="0038738D" w:rsidRDefault="0038738D" w:rsidP="0038738D">
      <w:pPr>
        <w:numPr>
          <w:ilvl w:val="0"/>
          <w:numId w:val="4"/>
        </w:numPr>
        <w:tabs>
          <w:tab w:val="clear" w:pos="1211"/>
        </w:tabs>
        <w:spacing w:after="0" w:line="240" w:lineRule="auto"/>
        <w:ind w:left="0" w:hanging="142"/>
        <w:jc w:val="both"/>
        <w:rPr>
          <w:rFonts w:ascii="Garamond" w:hAnsi="Garamond"/>
          <w:iCs/>
          <w:sz w:val="26"/>
          <w:lang w:val="uk-UA"/>
        </w:rPr>
      </w:pPr>
      <w:r>
        <w:rPr>
          <w:rFonts w:ascii="Garamond" w:hAnsi="Garamond"/>
          <w:iCs/>
          <w:sz w:val="26"/>
          <w:lang w:eastAsia="ru-RU"/>
        </w:rPr>
        <w:t>физические.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b/>
          <w:bCs/>
          <w:sz w:val="26"/>
          <w:lang w:eastAsia="ru-RU"/>
        </w:rPr>
        <w:t xml:space="preserve">Механические загрязнения </w:t>
      </w:r>
      <w:r>
        <w:rPr>
          <w:rFonts w:ascii="Garamond" w:hAnsi="Garamond"/>
          <w:sz w:val="26"/>
          <w:lang w:eastAsia="ru-RU"/>
        </w:rPr>
        <w:t>характеризуются повышенным содержанием твердых нерастворимых веществ (стаканы, куски строительных материалов, бумаги, ткани и все такое).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b/>
          <w:bCs/>
          <w:sz w:val="26"/>
          <w:lang w:eastAsia="ru-RU"/>
        </w:rPr>
        <w:lastRenderedPageBreak/>
        <w:t xml:space="preserve">Химические загрязнения </w:t>
      </w:r>
      <w:r>
        <w:rPr>
          <w:rFonts w:ascii="Garamond" w:hAnsi="Garamond"/>
          <w:sz w:val="26"/>
          <w:lang w:eastAsia="ru-RU"/>
        </w:rPr>
        <w:t xml:space="preserve">бывают </w:t>
      </w:r>
      <w:r>
        <w:rPr>
          <w:rFonts w:ascii="Garamond" w:hAnsi="Garamond"/>
          <w:i/>
          <w:sz w:val="26"/>
          <w:lang w:eastAsia="ru-RU"/>
        </w:rPr>
        <w:t>неорганическими</w:t>
      </w:r>
      <w:r>
        <w:rPr>
          <w:rFonts w:ascii="Garamond" w:hAnsi="Garamond"/>
          <w:sz w:val="26"/>
          <w:lang w:eastAsia="ru-RU"/>
        </w:rPr>
        <w:t xml:space="preserve"> (кислоты, луга, соли) и </w:t>
      </w:r>
      <w:r>
        <w:rPr>
          <w:rFonts w:ascii="Garamond" w:hAnsi="Garamond"/>
          <w:i/>
          <w:sz w:val="26"/>
          <w:lang w:eastAsia="ru-RU"/>
        </w:rPr>
        <w:t>органическими</w:t>
      </w:r>
      <w:r>
        <w:rPr>
          <w:rFonts w:ascii="Garamond" w:hAnsi="Garamond"/>
          <w:sz w:val="26"/>
          <w:lang w:eastAsia="ru-RU"/>
        </w:rPr>
        <w:t xml:space="preserve"> (нефтепродукты, органические соединения, СПАРЬ, пестициды и другое).</w:t>
      </w:r>
    </w:p>
    <w:p w:rsidR="0038738D" w:rsidRDefault="0038738D">
      <w:pPr>
        <w:pStyle w:val="a5"/>
      </w:pPr>
      <w:r>
        <w:rPr>
          <w:lang w:val="ru-RU"/>
        </w:rPr>
        <w:t>Большинство из этих загрязнений является токсичным и ядовитым для водных экосистем. Это соединения мышьяка, хрома, кадмия, цинка, свинца, ртути, фтора и так далее. Они поглощаются фитопланктоном и другими водорослями и дальше передаются по пищевым цепям, что сопровождается накоплением вредных соединений в каждом звене цепи, причем в каждом последующем звене накапливается этих соединений в 10 раз больше, чем в предыдущей. В результате в тканях хищников концентрация токсинов может быть в 1000 и больше раз выше, чем в воде. В некоторых случаях при попадании в воду некоторые виды живых организмов чувствительных к данному яду могут погибнуть.</w:t>
      </w:r>
    </w:p>
    <w:p w:rsidR="0038738D" w:rsidRDefault="0038738D">
      <w:pPr>
        <w:pStyle w:val="a5"/>
      </w:pPr>
      <w:r>
        <w:rPr>
          <w:lang w:val="ru-RU"/>
        </w:rPr>
        <w:t xml:space="preserve">Пагубно влияют на состояние водоемов стоки, которые содержат органические вещества или их суспензии. Большинство этих соединений способствуют снижению содержания О2 в воде. Особенно вредными для водных экосистем считаются нефть и нефтепродукты, которые образуют на поверхности воды "легкие фракции" и на поверхности илу "тяжелые фракции" газонепроницаемые пленки,             в результате чего нарушается газообмен между мулиными микро организациями и водой, между рыбами, водорослями и атмосферой. Вследствие этого нарушается жизнедеятельность мулиных микроорганизмов, которые активно участвуют в самоочистке водоемов, развиваются процессы гниения донных отложений, загрязненных органикой, образуются токсичные соединения </w:t>
      </w:r>
      <w:r>
        <w:t>h2s</w:t>
      </w:r>
      <w:r>
        <w:rPr>
          <w:lang w:val="ru-RU"/>
        </w:rPr>
        <w:t xml:space="preserve">, </w:t>
      </w:r>
      <w:r>
        <w:t>nh3</w:t>
      </w:r>
      <w:r>
        <w:rPr>
          <w:lang w:val="ru-RU"/>
        </w:rPr>
        <w:t>, что приводит к гибели многих живых организмов.</w:t>
      </w:r>
    </w:p>
    <w:p w:rsidR="0038738D" w:rsidRDefault="0038738D">
      <w:pPr>
        <w:pStyle w:val="2"/>
        <w:ind w:left="0"/>
      </w:pPr>
      <w:r>
        <w:rPr>
          <w:lang w:val="ru-RU"/>
        </w:rPr>
        <w:t xml:space="preserve">Количество химических загрязнителей воды постоянно растет. На 1999-й год они зарегистрированы </w:t>
      </w:r>
      <w:r>
        <w:t>більше1200</w:t>
      </w:r>
      <w:r>
        <w:rPr>
          <w:lang w:val="ru-RU"/>
        </w:rPr>
        <w:t xml:space="preserve"> наименований. О вредном их действии на живые организмы можно лишь догадываться, потому что только на 55-60% известных химических соединений утвержденные ПДК в биосфере. Для других проявится через несколько поколений живых организмов в виде мутаций и генетических расстройств.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b/>
          <w:bCs/>
          <w:sz w:val="26"/>
          <w:lang w:eastAsia="ru-RU"/>
        </w:rPr>
        <w:t xml:space="preserve">Бактериальные и биологические загрязнения </w:t>
      </w:r>
      <w:r>
        <w:rPr>
          <w:rFonts w:ascii="Garamond" w:hAnsi="Garamond"/>
          <w:sz w:val="26"/>
          <w:lang w:eastAsia="ru-RU"/>
        </w:rPr>
        <w:t>- это наличие в воде разнообразных патогенных микроорганизмов, бактерий, вирусов, грибков, головоногих, личинок, гельминтов и т.п. Такие загрязнения являются источником инфекционных и эпидемиологических заболеваний и составляют реальную угрозу здоровью и жизни людей, животных, птиц, рыб.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b/>
          <w:bCs/>
          <w:sz w:val="26"/>
          <w:lang w:eastAsia="ru-RU"/>
        </w:rPr>
        <w:t>Радиоактивные загрязнения.</w:t>
      </w:r>
      <w:r>
        <w:rPr>
          <w:rFonts w:ascii="Garamond" w:hAnsi="Garamond"/>
          <w:sz w:val="26"/>
          <w:lang w:eastAsia="ru-RU"/>
        </w:rPr>
        <w:t xml:space="preserve"> Они есть естественного и искусственного происхождения. Естественные радиоактивные элементы К-40, </w:t>
      </w:r>
      <w:r>
        <w:rPr>
          <w:rFonts w:ascii="Garamond" w:hAnsi="Garamond"/>
          <w:sz w:val="26"/>
          <w:lang w:val="uk-UA" w:eastAsia="ru-RU"/>
        </w:rPr>
        <w:t>Rb-87</w:t>
      </w:r>
      <w:r>
        <w:rPr>
          <w:rFonts w:ascii="Garamond" w:hAnsi="Garamond"/>
          <w:sz w:val="26"/>
          <w:lang w:eastAsia="ru-RU"/>
        </w:rPr>
        <w:t xml:space="preserve">, </w:t>
      </w:r>
      <w:r>
        <w:rPr>
          <w:rFonts w:ascii="Garamond" w:hAnsi="Garamond"/>
          <w:sz w:val="26"/>
          <w:lang w:val="uk-UA" w:eastAsia="ru-RU"/>
        </w:rPr>
        <w:t>H-3,c-14,Cо-60</w:t>
      </w:r>
      <w:r>
        <w:rPr>
          <w:rFonts w:ascii="Garamond" w:hAnsi="Garamond"/>
          <w:sz w:val="26"/>
          <w:lang w:eastAsia="ru-RU"/>
        </w:rPr>
        <w:t xml:space="preserve"> всегда были и есть в биосфере, и к ним живые организмы адаптированы. Искусственные же радиоактивные элементы имеют намного более мощное излучение, способное разрывать молекулу белка и нарушать структуру ДНК живых организмов, которая может привести к мутации, гибели или заболеванию живых организмов. Особенно вредными являются изотопы </w:t>
      </w:r>
      <w:r>
        <w:rPr>
          <w:rFonts w:ascii="Garamond" w:hAnsi="Garamond"/>
          <w:sz w:val="26"/>
          <w:lang w:val="uk-UA" w:eastAsia="ru-RU"/>
        </w:rPr>
        <w:t>Cs-137</w:t>
      </w:r>
      <w:r>
        <w:rPr>
          <w:rFonts w:ascii="Garamond" w:hAnsi="Garamond"/>
          <w:sz w:val="26"/>
          <w:lang w:eastAsia="ru-RU"/>
        </w:rPr>
        <w:t xml:space="preserve"> и </w:t>
      </w:r>
      <w:r>
        <w:rPr>
          <w:rFonts w:ascii="Garamond" w:hAnsi="Garamond"/>
          <w:sz w:val="26"/>
          <w:lang w:val="uk-UA" w:eastAsia="ru-RU"/>
        </w:rPr>
        <w:t>Sr-90</w:t>
      </w:r>
      <w:r>
        <w:rPr>
          <w:rFonts w:ascii="Garamond" w:hAnsi="Garamond"/>
          <w:sz w:val="26"/>
          <w:lang w:eastAsia="ru-RU"/>
        </w:rPr>
        <w:t xml:space="preserve">, а также </w:t>
      </w:r>
      <w:r>
        <w:rPr>
          <w:rFonts w:ascii="Garamond" w:hAnsi="Garamond"/>
          <w:sz w:val="26"/>
          <w:lang w:val="uk-UA" w:eastAsia="ru-RU"/>
        </w:rPr>
        <w:t>Pu-238</w:t>
      </w:r>
      <w:r>
        <w:rPr>
          <w:rFonts w:ascii="Garamond" w:hAnsi="Garamond"/>
          <w:sz w:val="26"/>
          <w:lang w:eastAsia="ru-RU"/>
        </w:rPr>
        <w:t xml:space="preserve">, который очень ядовитый, а Сs </w:t>
      </w:r>
      <w:r>
        <w:rPr>
          <w:rFonts w:ascii="Garamond" w:hAnsi="Garamond"/>
          <w:sz w:val="26"/>
          <w:lang w:val="uk-UA" w:eastAsia="ru-RU"/>
        </w:rPr>
        <w:t>заміщує</w:t>
      </w:r>
      <w:r>
        <w:rPr>
          <w:rFonts w:ascii="Garamond" w:hAnsi="Garamond"/>
          <w:sz w:val="26"/>
          <w:lang w:eastAsia="ru-RU"/>
        </w:rPr>
        <w:t xml:space="preserve"> Сa в скелетах позвоночных живых организмов.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b/>
          <w:bCs/>
          <w:sz w:val="26"/>
          <w:lang w:eastAsia="ru-RU"/>
        </w:rPr>
        <w:t xml:space="preserve">Тепловые загрязнения </w:t>
      </w:r>
      <w:r>
        <w:rPr>
          <w:rFonts w:ascii="Garamond" w:hAnsi="Garamond"/>
          <w:sz w:val="26"/>
          <w:lang w:eastAsia="ru-RU"/>
        </w:rPr>
        <w:t xml:space="preserve">водоемов - особенный вид загрязнения, обусловленный сбросом в них теплых и горячих вод от тепловых энергетических установок, в результате чего повышается температура воды в водоеме, или в его </w:t>
      </w:r>
      <w:r>
        <w:rPr>
          <w:rFonts w:ascii="Garamond" w:hAnsi="Garamond"/>
          <w:sz w:val="26"/>
          <w:lang w:eastAsia="ru-RU"/>
        </w:rPr>
        <w:lastRenderedPageBreak/>
        <w:t>значительной части, которая приводит к уменьшению содержания О2 в воде и нарушает установленное течение жизни в водном биогеоценозе.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b/>
          <w:bCs/>
          <w:sz w:val="26"/>
          <w:lang w:eastAsia="ru-RU"/>
        </w:rPr>
        <w:t xml:space="preserve">Физические загрязнения </w:t>
      </w:r>
      <w:r>
        <w:rPr>
          <w:rFonts w:ascii="Garamond" w:hAnsi="Garamond"/>
          <w:sz w:val="26"/>
          <w:lang w:eastAsia="ru-RU"/>
        </w:rPr>
        <w:t>воды связаны с изменой ее физических свойств: прозрачности, вкусу, запаху, цвету. Эти свойства изменяются под воздействием примесей, которые попадают в воду со стоками. Это могут быть высокодисперсные и коллоидные заиленные вещества естественного и искусственного происхождения, органические и неорганические вещества, которые имеют запах и расцветку.</w:t>
      </w:r>
    </w:p>
    <w:p w:rsidR="0038738D" w:rsidRDefault="0038738D">
      <w:pPr>
        <w:pStyle w:val="2"/>
        <w:ind w:left="0"/>
      </w:pPr>
      <w:r>
        <w:rPr>
          <w:lang w:val="ru-RU"/>
        </w:rPr>
        <w:t xml:space="preserve">Твердые частицы значительно снижают прозрачность воды, подавляют процессы фотосинтеза (равно как и окрашивая примеси), забивают </w:t>
      </w:r>
      <w:r>
        <w:t>жабри</w:t>
      </w:r>
      <w:r>
        <w:rPr>
          <w:lang w:val="ru-RU"/>
        </w:rPr>
        <w:t xml:space="preserve"> рыб, ухудшают вкусовые качества воды.</w:t>
      </w:r>
    </w:p>
    <w:p w:rsidR="0038738D" w:rsidRDefault="0038738D">
      <w:pPr>
        <w:jc w:val="both"/>
        <w:rPr>
          <w:rFonts w:ascii="Garamond" w:hAnsi="Garamond"/>
          <w:sz w:val="26"/>
          <w:lang w:val="uk-UA"/>
        </w:rPr>
      </w:pPr>
    </w:p>
    <w:p w:rsidR="0038738D" w:rsidRDefault="0038738D">
      <w:pPr>
        <w:jc w:val="center"/>
        <w:rPr>
          <w:rFonts w:ascii="Garamond" w:hAnsi="Garamond"/>
          <w:b/>
          <w:sz w:val="28"/>
          <w:lang w:val="uk-UA"/>
        </w:rPr>
      </w:pPr>
      <w:r>
        <w:rPr>
          <w:rFonts w:ascii="Garamond" w:hAnsi="Garamond"/>
          <w:b/>
          <w:sz w:val="28"/>
          <w:lang w:eastAsia="ru-RU"/>
        </w:rPr>
        <w:t>2. Формирование стоковых вод, их характеристика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</w:p>
    <w:p w:rsidR="0038738D" w:rsidRDefault="0038738D">
      <w:pPr>
        <w:pStyle w:val="2"/>
        <w:ind w:left="0"/>
      </w:pPr>
      <w:r>
        <w:rPr>
          <w:lang w:val="ru-RU"/>
        </w:rPr>
        <w:t>Стоковые воды образуются во всех отраслях народного хозяйства и в быту. Состав их зависит от профиля предприятия, технологических процессов, составлю сырья, схем водоочистки.</w:t>
      </w:r>
    </w:p>
    <w:p w:rsidR="0038738D" w:rsidRDefault="0038738D">
      <w:pPr>
        <w:pStyle w:val="2"/>
        <w:ind w:left="0"/>
      </w:pPr>
      <w:r>
        <w:rPr>
          <w:lang w:val="ru-RU"/>
        </w:rPr>
        <w:t>Все предприятия всех отраслей хозяйства можно условно по составу стоков разделить на такие основные группы:</w:t>
      </w:r>
    </w:p>
    <w:p w:rsidR="0038738D" w:rsidRDefault="0038738D">
      <w:pPr>
        <w:pStyle w:val="2"/>
        <w:ind w:left="0"/>
      </w:pPr>
      <w:r>
        <w:rPr>
          <w:lang w:val="ru-RU"/>
        </w:rPr>
        <w:t xml:space="preserve">-предприятия, стоки которых содержат твердые пылевидные частицы цемента, песка, глины, известняков, </w:t>
      </w:r>
      <w:r>
        <w:t>граниту</w:t>
      </w:r>
      <w:r>
        <w:rPr>
          <w:lang w:val="ru-RU"/>
        </w:rPr>
        <w:t>, натурального волокна, сульфаты, хлориды, фосфаты, нитраты, карбонаты и другие неорганические соединения, а также катионы металлов.</w:t>
      </w:r>
    </w:p>
    <w:p w:rsidR="0038738D" w:rsidRDefault="0038738D">
      <w:pPr>
        <w:pStyle w:val="2"/>
        <w:ind w:left="0"/>
      </w:pPr>
      <w:r>
        <w:rPr>
          <w:lang w:val="ru-RU"/>
        </w:rPr>
        <w:t>К этой группе можно отнести также предприятия литейной, металлургические металлообрабатывающие, машиностроительные, минеральных удобрений.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Количество образованных на таких предприятиях стоков, как правило, не очень большая и колеблется в пределах 4 - 50% м3/т готовой продукции. Содержание твердых частиц в их стоках составляет 50 - 3000 мг/дм3; растворенных солей 50 - 5000 мг/дм3; </w:t>
      </w:r>
      <w:r>
        <w:rPr>
          <w:rFonts w:ascii="Garamond" w:hAnsi="Garamond"/>
          <w:sz w:val="26"/>
          <w:lang w:val="uk-UA" w:eastAsia="ru-RU"/>
        </w:rPr>
        <w:t>рН</w:t>
      </w:r>
      <w:r>
        <w:rPr>
          <w:rFonts w:ascii="Garamond" w:hAnsi="Garamond"/>
          <w:sz w:val="26"/>
          <w:lang w:eastAsia="ru-RU"/>
        </w:rPr>
        <w:t xml:space="preserve"> в пределах 4 - 9. В стоках этих производств могут быть в небольшом количестве нефтепродукты (в основном мазала).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-предприятия, стоки которых содержат примеси органических веществ и нефтепродуктов. Это предприятия целлюлозно-бумажной, деревоперерабатывающей, </w:t>
      </w:r>
      <w:r>
        <w:rPr>
          <w:rFonts w:ascii="Garamond" w:hAnsi="Garamond"/>
          <w:sz w:val="26"/>
          <w:lang w:val="uk-UA" w:eastAsia="ru-RU"/>
        </w:rPr>
        <w:t>нафтооргсинтезу</w:t>
      </w:r>
      <w:r>
        <w:rPr>
          <w:rFonts w:ascii="Garamond" w:hAnsi="Garamond"/>
          <w:sz w:val="26"/>
          <w:lang w:eastAsia="ru-RU"/>
        </w:rPr>
        <w:t>, искусственного волокна, органических красителей.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Стоки этих предприятий содержат органические соединения (ацетон, метанол, формальдегид, фенол, гексан), синтетические вещества (СПАРЬ, пестициды, фунгициды, инсектициды, </w:t>
      </w:r>
      <w:r>
        <w:rPr>
          <w:rFonts w:ascii="Garamond" w:hAnsi="Garamond"/>
          <w:sz w:val="26"/>
          <w:lang w:val="uk-UA" w:eastAsia="ru-RU"/>
        </w:rPr>
        <w:t>фарбникі</w:t>
      </w:r>
      <w:r>
        <w:rPr>
          <w:rFonts w:ascii="Garamond" w:hAnsi="Garamond"/>
          <w:sz w:val="26"/>
          <w:lang w:eastAsia="ru-RU"/>
        </w:rPr>
        <w:t xml:space="preserve"> и т.п.). количество образованных на таких предприятиях стоков большое: от 500 до 3000 м3/т продукции. Стоки характеризуются большими значениями показателей БПК и ХПК (1000 - 20000 </w:t>
      </w:r>
      <w:r>
        <w:rPr>
          <w:rFonts w:ascii="Garamond" w:hAnsi="Garamond"/>
          <w:sz w:val="26"/>
          <w:lang w:val="uk-UA" w:eastAsia="ru-RU"/>
        </w:rPr>
        <w:t>мг</w:t>
      </w:r>
      <w:r>
        <w:rPr>
          <w:rFonts w:ascii="Garamond" w:hAnsi="Garamond"/>
          <w:sz w:val="26"/>
          <w:lang w:eastAsia="ru-RU"/>
        </w:rPr>
        <w:t xml:space="preserve"> о2/дм3), небольшим содержанием твердых зависших веществ (до 50мг/дм3); </w:t>
      </w:r>
      <w:r>
        <w:rPr>
          <w:rFonts w:ascii="Garamond" w:hAnsi="Garamond"/>
          <w:sz w:val="26"/>
          <w:lang w:val="uk-UA" w:eastAsia="ru-RU"/>
        </w:rPr>
        <w:t>рН</w:t>
      </w:r>
      <w:r>
        <w:rPr>
          <w:rFonts w:ascii="Garamond" w:hAnsi="Garamond"/>
          <w:sz w:val="26"/>
          <w:lang w:eastAsia="ru-RU"/>
        </w:rPr>
        <w:t xml:space="preserve"> в пределах 4 - 9.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lastRenderedPageBreak/>
        <w:t>-предприятия, стоки  которых содержат примеси пищевых, биологических веществ, натурального жира, белков, и тому подобное, экскременты животных и людей.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Это предприятия пищевой, мясо-молочной, белково-витаминной, дубления меха, коммунальные и животноводческие комплексы.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Стоки этих предприятий содержат кроме натуральных органических веществ (жира, белков, масла, соли) неорганические соединения хрома, алюминия, железа, аммиака, а также большое количество бактерий, вирусов, грибков и являют собой реальную угрозу для водных экосистем, а также для здоровья людей. Объемы стоков на этих предприятиях значительные: 10 - 500м3/т готовой продукции.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Стоки характеризуются большими значениями показателей ХПК и БПК (500 - 3000мго2/дм3), значительным количеством зависших веществ (100 - 500мг/дм3) и большим значением микробиологического показателя - коли-индексу</w:t>
      </w:r>
      <w:r>
        <w:rPr>
          <w:rFonts w:ascii="Garamond" w:hAnsi="Garamond"/>
          <w:noProof/>
          <w:sz w:val="26"/>
          <w:lang w:eastAsia="ru-RU"/>
        </w:rPr>
        <w:t>(10 - 30</w:t>
      </w:r>
      <w:r>
        <w:rPr>
          <w:rFonts w:ascii="Garamond" w:hAnsi="Garamond"/>
          <w:sz w:val="26"/>
          <w:lang w:eastAsia="ru-RU"/>
        </w:rPr>
        <w:t>). РН стоков 7 - 10.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-предприятия, стоки которых содержат радиоактивные загрязнения. Это горно-обогатительные предприятия по добыче и обогащению урановой руды и АЭС.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Стоки содержат зависшие твердые частицы разной дисперсности, небольшое количество масел, ПАР.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Количество стоков в добывающей отрасли 2 - 3м3/т, в энергетике ~100м3/1000 кВт.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Стоки характеризуются незначительной радиоактивностью (1,5*10^-12 км/дм3) и небольшим количеством зависших веществ (20 - 700мг/дм3).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-предприятия, которые сбрасывают тепловые загрязнения. Это ТЕС и АЭС.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Стоковые воды могут также классифицироваться по концентрации и агрессивности загрязнителей.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В зависимости от количества образованных стоков, </w:t>
      </w:r>
      <w:r>
        <w:rPr>
          <w:rFonts w:ascii="Garamond" w:hAnsi="Garamond"/>
          <w:sz w:val="26"/>
          <w:lang w:val="uk-UA" w:eastAsia="ru-RU"/>
        </w:rPr>
        <w:t>ступінню</w:t>
      </w:r>
      <w:r>
        <w:rPr>
          <w:rFonts w:ascii="Garamond" w:hAnsi="Garamond"/>
          <w:sz w:val="26"/>
          <w:lang w:eastAsia="ru-RU"/>
        </w:rPr>
        <w:t xml:space="preserve"> их загрязненности, виду и количеству загрязнителей, их свойств избираются методы их исключения, обеззараживания и утилизации.</w:t>
      </w:r>
    </w:p>
    <w:p w:rsidR="0038738D" w:rsidRDefault="0038738D">
      <w:pPr>
        <w:rPr>
          <w:rFonts w:ascii="Garamond" w:hAnsi="Garamond"/>
          <w:sz w:val="26"/>
          <w:lang w:val="uk-UA"/>
        </w:rPr>
      </w:pPr>
    </w:p>
    <w:p w:rsidR="0038738D" w:rsidRDefault="0038738D">
      <w:pPr>
        <w:jc w:val="center"/>
        <w:rPr>
          <w:rFonts w:ascii="Garamond" w:hAnsi="Garamond"/>
          <w:b/>
          <w:sz w:val="28"/>
          <w:lang w:val="uk-UA"/>
        </w:rPr>
      </w:pPr>
      <w:r>
        <w:rPr>
          <w:rFonts w:ascii="Garamond" w:hAnsi="Garamond"/>
          <w:b/>
          <w:sz w:val="28"/>
          <w:lang w:eastAsia="ru-RU"/>
        </w:rPr>
        <w:t>3. Методы очистки стоков</w:t>
      </w:r>
    </w:p>
    <w:p w:rsidR="0038738D" w:rsidRDefault="0038738D">
      <w:pPr>
        <w:ind w:firstLine="851"/>
        <w:jc w:val="center"/>
        <w:rPr>
          <w:rFonts w:ascii="Garamond" w:hAnsi="Garamond"/>
          <w:sz w:val="26"/>
          <w:lang w:val="uk-UA"/>
        </w:rPr>
      </w:pP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Методы, которые применяются для очистки производственных и бытовых стоков разделяют на три группы:</w:t>
      </w:r>
    </w:p>
    <w:p w:rsidR="0038738D" w:rsidRDefault="0038738D">
      <w:pPr>
        <w:ind w:firstLine="1134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- механические;</w:t>
      </w:r>
    </w:p>
    <w:p w:rsidR="0038738D" w:rsidRDefault="0038738D">
      <w:pPr>
        <w:ind w:firstLine="1134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lastRenderedPageBreak/>
        <w:t>- физико-химические;</w:t>
      </w:r>
    </w:p>
    <w:p w:rsidR="0038738D" w:rsidRDefault="0038738D">
      <w:pPr>
        <w:ind w:firstLine="1134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- биологические.</w:t>
      </w:r>
    </w:p>
    <w:p w:rsidR="0038738D" w:rsidRDefault="0038738D">
      <w:pPr>
        <w:pStyle w:val="a5"/>
      </w:pPr>
      <w:r>
        <w:rPr>
          <w:lang w:val="ru-RU"/>
        </w:rPr>
        <w:t>В комплекс очистительных сооружений, как правило входят сооружения механической очистки, которые в зависимости от нужной степени очистки могут дополняться сооружениями биологического, физико-химической очистки ли, а при высших требованиях в состав очистительных сооружений включают оборудование глубокой очистки. Перед сбросом в водоемы очищенные стоки обеззараживают. Осадки, которые образуются на всех стадиях очистки и избыток биомассы подаются на утилизацию. Очищенные стоки могут быть направлены в оборотные системы водоснабжения предприятия, на потребности сельского хозяйства или в открытые водоемы.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Механическая очистка применяется для удаления из стоков нерастворимых минеральных и органических примесей. Это предыдущая очистка и ее задание заключается в подготовке воды к последующей очистке. В результате механической очистки снижается содержание зависших веществ до 90%, а органических до 20%.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В состав сооружений механической очистки входят решетки, разного вида ловли, отстойники, фильтры.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Писковловлювачи применяют для удаления из стоков песка. Обезвоженный песок обеззараживают и используют в строительстве дорог.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Более дисперсные твердые частицы изымают из стоков в первичных отстойниках, где они осаждаются под действием </w:t>
      </w:r>
      <w:r>
        <w:rPr>
          <w:rFonts w:ascii="Garamond" w:hAnsi="Garamond"/>
          <w:sz w:val="26"/>
          <w:lang w:val="uk-UA" w:eastAsia="ru-RU"/>
        </w:rPr>
        <w:t>гравітіційних</w:t>
      </w:r>
      <w:r>
        <w:rPr>
          <w:rFonts w:ascii="Garamond" w:hAnsi="Garamond"/>
          <w:sz w:val="26"/>
          <w:lang w:eastAsia="ru-RU"/>
        </w:rPr>
        <w:t xml:space="preserve"> сил, или же на песчаных фильтрах.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Для очистки стоков, которые содержат больше 100мг/дм3 нефти или нефтепродуктов, другой легкой органики используют </w:t>
      </w:r>
      <w:r>
        <w:rPr>
          <w:rFonts w:ascii="Garamond" w:hAnsi="Garamond"/>
          <w:sz w:val="26"/>
          <w:lang w:val="uk-UA" w:eastAsia="ru-RU"/>
        </w:rPr>
        <w:t>нафтовловлювачі</w:t>
      </w:r>
      <w:r>
        <w:rPr>
          <w:rFonts w:ascii="Garamond" w:hAnsi="Garamond"/>
          <w:sz w:val="26"/>
          <w:lang w:eastAsia="ru-RU"/>
        </w:rPr>
        <w:t>. Это прямоугольные обычно железобетонные сооружения, в которых происходит разделение нефти и воды за счет разницы их плотности. Нефть, или другая легкая органика, которая всплыла, скребками собирается из поверхности ловушки и подается на утилизацию, или сжигается.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Промышленные стоки после механической очистки по большей части подлежат физико-химической очистке, если не содержат значительное количество органических </w:t>
      </w:r>
      <w:r>
        <w:rPr>
          <w:rFonts w:ascii="Garamond" w:hAnsi="Garamond"/>
          <w:sz w:val="26"/>
          <w:lang w:val="uk-UA" w:eastAsia="ru-RU"/>
        </w:rPr>
        <w:t>домішків</w:t>
      </w:r>
      <w:r>
        <w:rPr>
          <w:rFonts w:ascii="Garamond" w:hAnsi="Garamond"/>
          <w:sz w:val="26"/>
          <w:lang w:eastAsia="ru-RU"/>
        </w:rPr>
        <w:t>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Выбор физико-химического метода очистки зависит от количества стоков, вида загрязнений и требований к очищенной воде.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Самыми распространенными методами физико-химической очистки стоков является коагуляция и флоккуляция.</w:t>
      </w:r>
    </w:p>
    <w:p w:rsidR="0038738D" w:rsidRDefault="0038738D">
      <w:pPr>
        <w:pStyle w:val="a5"/>
      </w:pPr>
      <w:r>
        <w:rPr>
          <w:lang w:val="ru-RU"/>
        </w:rPr>
        <w:t xml:space="preserve">Осуществляются эти процессы в отстойниках. В поток загрязненной воды дозируется коагулянт или флоккулянт, где он хорошо смешивается и равномерно распределяется по объему воды. В отстойнике скорость движения воды очень имела (~0,1см/хв и меньше) .при таких условиях частицы загрязнений под действием </w:t>
      </w:r>
      <w:r>
        <w:rPr>
          <w:lang w:val="ru-RU"/>
        </w:rPr>
        <w:lastRenderedPageBreak/>
        <w:t xml:space="preserve">коагулянту или флоккулянту укрупняются и оседают на дно отстойника (коагуляция), или всплывают на поверхность (флоккуляция), откуда удаляются </w:t>
      </w:r>
      <w:r>
        <w:t>мулососами</w:t>
      </w:r>
      <w:r>
        <w:rPr>
          <w:lang w:val="ru-RU"/>
        </w:rPr>
        <w:t xml:space="preserve"> или скребками и подаются на вакуум - или прессовые фильтры, где плотнятся (обезвоживаются) и передаются на утилизацию, или складируются.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Если стоки содержат соли (в т.ч. и соли тяжелых металлов), при больших объемах стоков целесообразно очищать их ионообменным методом. Если объемы небольшие, то можно применить выпаривание, ультрафильтрацию или обратный осмос.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Если стоки содержат примеси товарных органических веществ или ценных вспомогательных продуктов, а объемы стоков небольшие, целесообразно применять для их исключения экстракцию, абсорбция, ректификацию или перегонку.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Эти методы заключаются в поглощении веществами (экстрагентами или     абсорбентами) органических примесей из воды несмешивающийся с водой с последующим разделением воды и органики и разгоном органических составляющих при разных температурах в </w:t>
      </w:r>
      <w:r>
        <w:rPr>
          <w:rFonts w:ascii="Garamond" w:hAnsi="Garamond"/>
          <w:sz w:val="26"/>
          <w:lang w:val="uk-UA" w:eastAsia="ru-RU"/>
        </w:rPr>
        <w:t>ректифікаційних</w:t>
      </w:r>
      <w:r>
        <w:rPr>
          <w:rFonts w:ascii="Garamond" w:hAnsi="Garamond"/>
          <w:sz w:val="26"/>
          <w:lang w:eastAsia="ru-RU"/>
        </w:rPr>
        <w:t xml:space="preserve"> колоннах.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После физико-химических методов очищенную воду направляют в оборотную систему водоснабжения или в открытые водоемы, если она удовлетворяет требованиям.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Коммунально-бытовые стоки, стоки нефтеперерабатывающих заводов, стоки других предприятий, которые содержат &gt;200мг/дм3 органику после механической очистки целесообразно очищать биологическим методом.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В его основе лежит процесс биологического окисления органических соединений, которые содержатся в стоках. Биологическое окисление осуществляется сообществом микроорганизмов (бактерий, самых простых, грибков но др.).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Эти методы могут осуществляться анаэробный (без доступа воздуха в герметических сооружениях - </w:t>
      </w:r>
      <w:r>
        <w:rPr>
          <w:rFonts w:ascii="Garamond" w:hAnsi="Garamond"/>
          <w:sz w:val="26"/>
          <w:lang w:val="uk-UA" w:eastAsia="ru-RU"/>
        </w:rPr>
        <w:t>септіктенках</w:t>
      </w:r>
      <w:r>
        <w:rPr>
          <w:rFonts w:ascii="Garamond" w:hAnsi="Garamond"/>
          <w:sz w:val="26"/>
          <w:lang w:eastAsia="ru-RU"/>
        </w:rPr>
        <w:t xml:space="preserve">, </w:t>
      </w:r>
      <w:r>
        <w:rPr>
          <w:rFonts w:ascii="Garamond" w:hAnsi="Garamond"/>
          <w:sz w:val="26"/>
          <w:lang w:val="uk-UA" w:eastAsia="ru-RU"/>
        </w:rPr>
        <w:t>емшерах</w:t>
      </w:r>
      <w:r>
        <w:rPr>
          <w:rFonts w:ascii="Garamond" w:hAnsi="Garamond"/>
          <w:sz w:val="26"/>
          <w:lang w:eastAsia="ru-RU"/>
        </w:rPr>
        <w:t xml:space="preserve"> или метантенке). В этом случае разложение органических соединений происходит за счет ферментации. В результате выделяется биогиз (смесь метана, сероводороду) который можно сжигать.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Этот метод используют когда есть небольшие объемы стоков. Когда же объемы стоков большие, применяют аэробные методы биологической очистки, которые могут осуществляться в аэротенках или биофильтрах. Аэротенки - большие железобетонные резервуары в которых подается очищенная вода, которая аэрируется </w:t>
      </w:r>
      <w:r>
        <w:rPr>
          <w:rFonts w:ascii="Garamond" w:hAnsi="Garamond"/>
          <w:sz w:val="26"/>
          <w:lang w:val="uk-UA" w:eastAsia="ru-RU"/>
        </w:rPr>
        <w:t>стисненим</w:t>
      </w:r>
      <w:r>
        <w:rPr>
          <w:rFonts w:ascii="Garamond" w:hAnsi="Garamond"/>
          <w:sz w:val="26"/>
          <w:lang w:eastAsia="ru-RU"/>
        </w:rPr>
        <w:t xml:space="preserve"> воздухом для более интенсивного окисления органических </w:t>
      </w:r>
      <w:r>
        <w:rPr>
          <w:rFonts w:ascii="Garamond" w:hAnsi="Garamond"/>
          <w:sz w:val="26"/>
          <w:lang w:val="uk-UA" w:eastAsia="ru-RU"/>
        </w:rPr>
        <w:t>домішків</w:t>
      </w:r>
      <w:r>
        <w:rPr>
          <w:rFonts w:ascii="Garamond" w:hAnsi="Garamond"/>
          <w:sz w:val="26"/>
          <w:lang w:eastAsia="ru-RU"/>
        </w:rPr>
        <w:t xml:space="preserve"> микроорганизмами - активным илом, который находится в очищаемой воде в зависшем состоянии благодаря аэрации.</w:t>
      </w:r>
    </w:p>
    <w:p w:rsidR="0038738D" w:rsidRDefault="0038738D">
      <w:pPr>
        <w:ind w:firstLine="85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Биофильтры - это сооружения, колонного типа с несколькими перфорированными полками по высоте колонны. На полках размещается кусковая насадка, на которой при пропускании стоковой воды образуется пленка из </w:t>
      </w:r>
      <w:r>
        <w:rPr>
          <w:rFonts w:ascii="Garamond" w:hAnsi="Garamond"/>
          <w:sz w:val="26"/>
          <w:lang w:eastAsia="ru-RU"/>
        </w:rPr>
        <w:lastRenderedPageBreak/>
        <w:t>микроорганизмов, которые раскладывают органические соединения, которые поступают в биофильтр со следующими порциями воды.</w:t>
      </w:r>
    </w:p>
    <w:p w:rsidR="00A753BF" w:rsidRDefault="0038738D">
      <w:r>
        <w:rPr>
          <w:rFonts w:ascii="Garamond" w:hAnsi="Garamond"/>
          <w:sz w:val="26"/>
          <w:lang w:eastAsia="ru-RU"/>
        </w:rPr>
        <w:t>После биологической очистки стоки могут подлежать обработке хлором, хлорной известкой или озоном для обезвреживания болезнетворных микроорганизмов.</w:t>
      </w:r>
    </w:p>
    <w:sectPr w:rsidR="00A753BF" w:rsidSect="00A7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59972E6"/>
    <w:multiLevelType w:val="hybridMultilevel"/>
    <w:tmpl w:val="BA5CD998"/>
    <w:lvl w:ilvl="0" w:tplc="FF82C1C2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8738D"/>
    <w:rsid w:val="0038738D"/>
    <w:rsid w:val="00A7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8738D"/>
    <w:pPr>
      <w:spacing w:after="0" w:line="240" w:lineRule="auto"/>
      <w:jc w:val="center"/>
    </w:pPr>
    <w:rPr>
      <w:rFonts w:ascii="Garamond" w:eastAsia="Times New Roman" w:hAnsi="Garamond" w:cs="Times New Roman"/>
      <w:b/>
      <w:sz w:val="40"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10"/>
    <w:rsid w:val="0038738D"/>
    <w:rPr>
      <w:rFonts w:ascii="Garamond" w:eastAsia="Times New Roman" w:hAnsi="Garamond" w:cs="Times New Roman"/>
      <w:b/>
      <w:sz w:val="4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8738D"/>
    <w:pPr>
      <w:spacing w:after="0" w:line="240" w:lineRule="auto"/>
      <w:ind w:firstLine="851"/>
      <w:jc w:val="both"/>
    </w:pPr>
    <w:rPr>
      <w:rFonts w:ascii="Garamond" w:eastAsia="Times New Roman" w:hAnsi="Garamond" w:cs="Times New Roman"/>
      <w:sz w:val="26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8738D"/>
    <w:rPr>
      <w:rFonts w:ascii="Garamond" w:eastAsia="Times New Roman" w:hAnsi="Garamond" w:cs="Times New Roman"/>
      <w:sz w:val="26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738D"/>
    <w:pPr>
      <w:spacing w:after="0" w:line="240" w:lineRule="auto"/>
      <w:ind w:left="567" w:firstLine="851"/>
      <w:jc w:val="both"/>
    </w:pPr>
    <w:rPr>
      <w:rFonts w:ascii="Garamond" w:eastAsia="Times New Roman" w:hAnsi="Garamond" w:cs="Times New Roman"/>
      <w:sz w:val="26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8738D"/>
    <w:rPr>
      <w:rFonts w:ascii="Garamond" w:eastAsia="Times New Roman" w:hAnsi="Garamond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2072</Words>
  <Characters>11816</Characters>
  <Application>Microsoft Office Word</Application>
  <DocSecurity>0</DocSecurity>
  <Lines>98</Lines>
  <Paragraphs>27</Paragraphs>
  <ScaleCrop>false</ScaleCrop>
  <Company>1</Company>
  <LinksUpToDate>false</LinksUpToDate>
  <CharactersWithSpaces>13861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2010-10-05T08:21:00Z</dcterms:created>
  <dcterms:modified xsi:type="dcterms:W3CDTF">2010-10-05T08:22:00Z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